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492C" w14:textId="77777777" w:rsidR="00F92CDC" w:rsidRPr="002A074B" w:rsidRDefault="00F92CDC" w:rsidP="00F92CDC">
      <w:pPr>
        <w:ind w:left="136" w:hanging="139"/>
        <w:jc w:val="center"/>
        <w:rPr>
          <w:rFonts w:cs="Times New Roman"/>
          <w:b/>
          <w:bCs/>
        </w:rPr>
      </w:pPr>
      <w:r w:rsidRPr="002A074B">
        <w:rPr>
          <w:rFonts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3A05D" wp14:editId="6AE58B8D">
                <wp:simplePos x="0" y="0"/>
                <wp:positionH relativeFrom="margin">
                  <wp:posOffset>-180975</wp:posOffset>
                </wp:positionH>
                <wp:positionV relativeFrom="paragraph">
                  <wp:posOffset>114300</wp:posOffset>
                </wp:positionV>
                <wp:extent cx="723900" cy="428625"/>
                <wp:effectExtent l="0" t="0" r="19050" b="28575"/>
                <wp:wrapSquare wrapText="bothSides"/>
                <wp:docPr id="1944775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26CE" w14:textId="52D2DFCF" w:rsidR="00F92CDC" w:rsidRPr="006B245A" w:rsidRDefault="00F92CDC" w:rsidP="00F92CDC">
                            <w:pPr>
                              <w:ind w:left="-3" w:firstLine="3"/>
                              <w:rPr>
                                <w:b/>
                                <w:bCs/>
                              </w:rPr>
                            </w:pPr>
                            <w:r w:rsidRPr="006B245A">
                              <w:rPr>
                                <w:b/>
                                <w:bCs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3A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9pt;width:57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UkDQIAAB4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">
                <v:textbox>
                  <w:txbxContent>
                    <w:p w14:paraId="287F26CE" w14:textId="52D2DFCF" w:rsidR="00F92CDC" w:rsidRPr="006B245A" w:rsidRDefault="00F92CDC" w:rsidP="00F92CDC">
                      <w:pPr>
                        <w:ind w:left="-3" w:firstLine="3"/>
                        <w:rPr>
                          <w:b/>
                          <w:bCs/>
                        </w:rPr>
                      </w:pPr>
                      <w:r w:rsidRPr="006B245A">
                        <w:rPr>
                          <w:b/>
                          <w:bCs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074B">
        <w:rPr>
          <w:rFonts w:cs="Times New Roman"/>
          <w:b/>
          <w:bCs/>
        </w:rPr>
        <w:t>CỘNG HÒA XÃ HỘI CHỦ NGHĨA VIỆT NAM</w:t>
      </w:r>
    </w:p>
    <w:p w14:paraId="07BF04FD" w14:textId="77777777" w:rsidR="00F92CDC" w:rsidRDefault="00F92CDC" w:rsidP="00F92CDC">
      <w:pPr>
        <w:spacing w:after="160" w:line="278" w:lineRule="auto"/>
        <w:ind w:left="0" w:firstLine="0"/>
        <w:jc w:val="center"/>
        <w:rPr>
          <w:rFonts w:cs="Times New Roman"/>
          <w:b/>
          <w:bCs/>
        </w:rPr>
      </w:pPr>
      <w:r w:rsidRPr="002A074B">
        <w:rPr>
          <w:rFonts w:cs="Times New Roman"/>
          <w:b/>
          <w:bCs/>
        </w:rPr>
        <w:t>Độc lập – Tự do – Hạnh phúc</w:t>
      </w:r>
    </w:p>
    <w:p w14:paraId="462F15E2" w14:textId="77777777" w:rsidR="00F92CDC" w:rsidRDefault="00F92CDC" w:rsidP="00F92CDC">
      <w:pPr>
        <w:spacing w:after="160" w:line="278" w:lineRule="auto"/>
        <w:ind w:left="0" w:firstLine="0"/>
        <w:jc w:val="left"/>
        <w:rPr>
          <w:rFonts w:cs="Times New Roman"/>
        </w:rPr>
      </w:pPr>
    </w:p>
    <w:p w14:paraId="4ECB49BE" w14:textId="77777777" w:rsidR="009C7147" w:rsidRDefault="00F92CDC" w:rsidP="00F92CDC">
      <w:pPr>
        <w:spacing w:after="160" w:line="278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 w:rsidRPr="001C3C57">
        <w:rPr>
          <w:rFonts w:cs="Times New Roman"/>
          <w:b/>
          <w:bCs/>
          <w:sz w:val="28"/>
          <w:szCs w:val="28"/>
        </w:rPr>
        <w:t xml:space="preserve">ĐƠN </w:t>
      </w:r>
      <w:bookmarkStart w:id="0" w:name="_Hlk180498814"/>
      <w:r w:rsidRPr="001C3C57">
        <w:rPr>
          <w:rFonts w:cs="Times New Roman"/>
          <w:b/>
          <w:bCs/>
          <w:sz w:val="28"/>
          <w:szCs w:val="28"/>
        </w:rPr>
        <w:t xml:space="preserve">ĐỀ NGHỊ </w:t>
      </w:r>
      <w:bookmarkEnd w:id="0"/>
      <w:r w:rsidRPr="001C3C57">
        <w:rPr>
          <w:rFonts w:cs="Times New Roman"/>
          <w:b/>
          <w:bCs/>
          <w:sz w:val="28"/>
          <w:szCs w:val="28"/>
        </w:rPr>
        <w:t xml:space="preserve">CHUYỂN TỪ HÌNH THỨC </w:t>
      </w:r>
    </w:p>
    <w:p w14:paraId="70FD1C0B" w14:textId="47C8BBBB" w:rsidR="00F92CDC" w:rsidRPr="001C3C57" w:rsidRDefault="00F92CDC" w:rsidP="009C7147">
      <w:pPr>
        <w:spacing w:after="160" w:line="278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 w:rsidRPr="001C3C57">
        <w:rPr>
          <w:rFonts w:cs="Times New Roman"/>
          <w:b/>
          <w:bCs/>
          <w:sz w:val="28"/>
          <w:szCs w:val="28"/>
        </w:rPr>
        <w:t>ĐÀO TẠO</w:t>
      </w:r>
      <w:r w:rsidR="009C7147">
        <w:rPr>
          <w:rFonts w:cs="Times New Roman"/>
          <w:b/>
          <w:bCs/>
          <w:sz w:val="28"/>
          <w:szCs w:val="28"/>
        </w:rPr>
        <w:t xml:space="preserve"> </w:t>
      </w:r>
      <w:r w:rsidRPr="001C3C57">
        <w:rPr>
          <w:rFonts w:cs="Times New Roman"/>
          <w:b/>
          <w:bCs/>
          <w:sz w:val="28"/>
          <w:szCs w:val="28"/>
        </w:rPr>
        <w:t>CHÍNH QUY SANG ĐÀO TẠO TỪ XA</w:t>
      </w:r>
    </w:p>
    <w:p w14:paraId="3929B6B3" w14:textId="77777777" w:rsidR="00F92CDC" w:rsidRPr="002A074B" w:rsidRDefault="00F92CDC" w:rsidP="00F92CDC">
      <w:pPr>
        <w:spacing w:after="160" w:line="278" w:lineRule="auto"/>
        <w:ind w:left="0" w:firstLine="0"/>
        <w:jc w:val="center"/>
        <w:rPr>
          <w:rFonts w:cs="Times New Roman"/>
        </w:rPr>
      </w:pPr>
    </w:p>
    <w:p w14:paraId="1052CFAA" w14:textId="77777777" w:rsidR="00F92CDC" w:rsidRPr="00707E31" w:rsidRDefault="00F92CDC" w:rsidP="00F92CDC">
      <w:pPr>
        <w:spacing w:after="160" w:line="278" w:lineRule="auto"/>
        <w:ind w:left="1701" w:firstLine="0"/>
        <w:rPr>
          <w:rFonts w:cs="Times New Roman"/>
        </w:rPr>
      </w:pPr>
      <w:r w:rsidRPr="00707E31">
        <w:rPr>
          <w:rFonts w:cs="Times New Roman"/>
        </w:rPr>
        <w:t xml:space="preserve">Kính gửi: </w:t>
      </w:r>
    </w:p>
    <w:p w14:paraId="53F5700B" w14:textId="77777777" w:rsidR="00F92CDC" w:rsidRPr="00707E31" w:rsidRDefault="00F92CDC" w:rsidP="00F92CDC">
      <w:pPr>
        <w:spacing w:after="160" w:line="278" w:lineRule="auto"/>
        <w:ind w:left="2835" w:firstLine="0"/>
        <w:rPr>
          <w:rFonts w:cs="Times New Roman"/>
        </w:rPr>
      </w:pPr>
      <w:r w:rsidRPr="00707E31">
        <w:rPr>
          <w:rFonts w:cs="Times New Roman"/>
        </w:rPr>
        <w:t>- Ban Giám hiệu;</w:t>
      </w:r>
    </w:p>
    <w:p w14:paraId="09D8342F" w14:textId="77777777" w:rsidR="00F92CDC" w:rsidRPr="00707E31" w:rsidRDefault="00F92CDC" w:rsidP="00F92CDC">
      <w:pPr>
        <w:spacing w:after="160" w:line="278" w:lineRule="auto"/>
        <w:ind w:left="2835" w:firstLine="0"/>
        <w:rPr>
          <w:rFonts w:cs="Times New Roman"/>
        </w:rPr>
      </w:pPr>
      <w:r w:rsidRPr="00707E31">
        <w:rPr>
          <w:rFonts w:cs="Times New Roman"/>
        </w:rPr>
        <w:t>- Phòng ĐTĐH/VPCCTĐB.</w:t>
      </w:r>
    </w:p>
    <w:p w14:paraId="4656AEEA" w14:textId="77777777" w:rsidR="00F92CDC" w:rsidRPr="002A074B" w:rsidRDefault="00F92CDC" w:rsidP="00F92CDC">
      <w:pPr>
        <w:tabs>
          <w:tab w:val="left" w:pos="5670"/>
        </w:tabs>
        <w:spacing w:before="0" w:after="0" w:line="360" w:lineRule="auto"/>
        <w:ind w:left="0" w:firstLine="0"/>
        <w:jc w:val="left"/>
        <w:rPr>
          <w:rFonts w:cs="Times New Roman"/>
        </w:rPr>
      </w:pPr>
      <w:r w:rsidRPr="002A074B">
        <w:rPr>
          <w:rFonts w:cs="Times New Roman"/>
        </w:rPr>
        <w:t>Họ tên SV:</w:t>
      </w:r>
      <w:r w:rsidRPr="002A074B">
        <w:rPr>
          <w:rFonts w:cs="Times New Roman"/>
        </w:rPr>
        <w:tab/>
        <w:t>MSSV:</w:t>
      </w:r>
      <w:r w:rsidRPr="002A074B">
        <w:rPr>
          <w:rFonts w:cs="Times New Roman"/>
        </w:rPr>
        <w:tab/>
      </w:r>
    </w:p>
    <w:p w14:paraId="0681178F" w14:textId="77777777" w:rsidR="00F92CDC" w:rsidRPr="002A074B" w:rsidRDefault="00F92CDC" w:rsidP="00F92CDC">
      <w:pPr>
        <w:tabs>
          <w:tab w:val="left" w:pos="5670"/>
        </w:tabs>
        <w:spacing w:before="0" w:after="0" w:line="360" w:lineRule="auto"/>
        <w:ind w:left="0" w:firstLine="0"/>
        <w:jc w:val="left"/>
        <w:rPr>
          <w:rFonts w:cs="Times New Roman"/>
        </w:rPr>
      </w:pPr>
      <w:r w:rsidRPr="002A074B">
        <w:rPr>
          <w:rFonts w:cs="Times New Roman"/>
        </w:rPr>
        <w:t>Ngành:</w:t>
      </w:r>
      <w:r w:rsidRPr="002A074B">
        <w:rPr>
          <w:rFonts w:cs="Times New Roman"/>
        </w:rPr>
        <w:tab/>
        <w:t>Lớp sinh hoạt:</w:t>
      </w:r>
      <w:r w:rsidRPr="002A074B">
        <w:rPr>
          <w:rFonts w:cs="Times New Roman"/>
        </w:rPr>
        <w:tab/>
      </w:r>
    </w:p>
    <w:p w14:paraId="2171868B" w14:textId="77777777" w:rsidR="00F92CDC" w:rsidRPr="002A074B" w:rsidRDefault="00F92CDC" w:rsidP="00F92CDC">
      <w:pPr>
        <w:tabs>
          <w:tab w:val="left" w:pos="5670"/>
        </w:tabs>
        <w:spacing w:before="0" w:after="0" w:line="360" w:lineRule="auto"/>
        <w:ind w:left="0" w:firstLine="0"/>
        <w:jc w:val="left"/>
        <w:rPr>
          <w:rFonts w:cs="Times New Roman"/>
        </w:rPr>
      </w:pPr>
      <w:r w:rsidRPr="002A074B">
        <w:rPr>
          <w:rFonts w:cs="Times New Roman"/>
        </w:rPr>
        <w:t>Email:</w:t>
      </w:r>
      <w:r w:rsidRPr="002A074B">
        <w:rPr>
          <w:rFonts w:cs="Times New Roman"/>
        </w:rPr>
        <w:tab/>
        <w:t>Điện thoại:</w:t>
      </w:r>
      <w:r w:rsidRPr="002A074B">
        <w:rPr>
          <w:rFonts w:cs="Times New Roman"/>
        </w:rPr>
        <w:tab/>
      </w:r>
    </w:p>
    <w:p w14:paraId="1B4341D0" w14:textId="7195F900" w:rsidR="00F92CDC" w:rsidRDefault="00F92CDC" w:rsidP="004A110C">
      <w:pPr>
        <w:spacing w:before="0" w:after="0" w:line="360" w:lineRule="auto"/>
        <w:ind w:left="0" w:firstLine="567"/>
        <w:rPr>
          <w:rFonts w:cs="Times New Roman"/>
        </w:rPr>
      </w:pPr>
      <w:r>
        <w:rPr>
          <w:rFonts w:cs="Times New Roman"/>
        </w:rPr>
        <w:t>Tôi</w:t>
      </w:r>
      <w:r w:rsidRPr="000642D3">
        <w:rPr>
          <w:rFonts w:cs="Times New Roman"/>
        </w:rPr>
        <w:t xml:space="preserve"> đã </w:t>
      </w:r>
      <w:r>
        <w:rPr>
          <w:rFonts w:cs="Times New Roman"/>
        </w:rPr>
        <w:t>tìm hiểu</w:t>
      </w:r>
      <w:r w:rsidRPr="000642D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0642D3">
        <w:rPr>
          <w:rFonts w:cs="Times New Roman"/>
        </w:rPr>
        <w:t>được tư vấn và hiểu rõ về chương trình đào tạo, hình thức học tập và các quy định có liên qua</w:t>
      </w:r>
      <w:r>
        <w:rPr>
          <w:rFonts w:cs="Times New Roman"/>
        </w:rPr>
        <w:t>n đến hình thức</w:t>
      </w:r>
      <w:r w:rsidRPr="000642D3">
        <w:rPr>
          <w:rFonts w:cs="Times New Roman"/>
        </w:rPr>
        <w:t xml:space="preserve"> </w:t>
      </w:r>
      <w:r>
        <w:rPr>
          <w:rFonts w:cs="Times New Roman"/>
        </w:rPr>
        <w:t xml:space="preserve">đào tạo từ xa. </w:t>
      </w:r>
      <w:r w:rsidRPr="002A074B">
        <w:rPr>
          <w:rFonts w:cs="Times New Roman"/>
        </w:rPr>
        <w:t xml:space="preserve">Nay tôi làm đơn kính đề nghị </w:t>
      </w:r>
      <w:r w:rsidRPr="006646E6">
        <w:rPr>
          <w:rFonts w:cs="Times New Roman"/>
          <w:b/>
          <w:bCs/>
        </w:rPr>
        <w:t>Ban Giám hiệu, Phòng ĐTĐH/VPCCTĐB</w:t>
      </w:r>
      <w:r w:rsidRPr="002A074B">
        <w:rPr>
          <w:rFonts w:cs="Times New Roman"/>
        </w:rPr>
        <w:t xml:space="preserve"> xem xét cho tôi được chuyển từ </w:t>
      </w:r>
      <w:r>
        <w:rPr>
          <w:rFonts w:cs="Times New Roman"/>
        </w:rPr>
        <w:t>hình thức đào tạo</w:t>
      </w:r>
      <w:r w:rsidRPr="002A074B">
        <w:rPr>
          <w:rFonts w:cs="Times New Roman"/>
        </w:rPr>
        <w:t xml:space="preserve"> chính quy sang </w:t>
      </w:r>
      <w:r>
        <w:rPr>
          <w:rFonts w:cs="Times New Roman"/>
        </w:rPr>
        <w:t>hình thức đào tạo</w:t>
      </w:r>
      <w:r w:rsidRPr="002A074B">
        <w:rPr>
          <w:rFonts w:cs="Times New Roman"/>
        </w:rPr>
        <w:t xml:space="preserve"> từ xa của Trường ĐHCNTT</w:t>
      </w:r>
      <w:r w:rsidR="00A7466F">
        <w:rPr>
          <w:rFonts w:cs="Times New Roman"/>
        </w:rPr>
        <w:t xml:space="preserve"> từ học kỳ……………</w:t>
      </w:r>
      <w:r w:rsidR="000C481A">
        <w:rPr>
          <w:rFonts w:cs="Times New Roman"/>
        </w:rPr>
        <w:t>năm học…………</w:t>
      </w:r>
    </w:p>
    <w:p w14:paraId="7E408EB1" w14:textId="138DF1A7" w:rsidR="00F92CDC" w:rsidRDefault="00F92CDC" w:rsidP="0066241B">
      <w:pPr>
        <w:spacing w:before="0" w:after="0" w:line="360" w:lineRule="auto"/>
        <w:ind w:firstLine="0"/>
        <w:rPr>
          <w:rFonts w:cs="Times New Roman"/>
        </w:rPr>
      </w:pPr>
      <w:r>
        <w:rPr>
          <w:rFonts w:cs="Times New Roman"/>
        </w:rPr>
        <w:sym w:font="Webdings" w:char="F063"/>
      </w:r>
      <w:r w:rsidR="004A110C">
        <w:rPr>
          <w:rFonts w:cs="Times New Roman"/>
        </w:rPr>
        <w:t xml:space="preserve">      </w:t>
      </w:r>
      <w:r>
        <w:rPr>
          <w:rFonts w:cs="Times New Roman"/>
        </w:rPr>
        <w:t xml:space="preserve">Ngành: Công nghệ thông tin </w:t>
      </w:r>
    </w:p>
    <w:p w14:paraId="0DAF1D1B" w14:textId="3FD8E461" w:rsidR="00F92CDC" w:rsidRPr="00707E31" w:rsidRDefault="004A110C" w:rsidP="0066241B">
      <w:pPr>
        <w:spacing w:before="0" w:after="0" w:line="360" w:lineRule="auto"/>
        <w:ind w:firstLine="0"/>
        <w:rPr>
          <w:rFonts w:cs="Times New Roman"/>
        </w:rPr>
      </w:pPr>
      <w:r>
        <w:rPr>
          <w:rFonts w:cs="Times New Roman"/>
        </w:rPr>
        <w:sym w:font="Webdings" w:char="F063"/>
      </w:r>
      <w:r>
        <w:rPr>
          <w:rFonts w:cs="Times New Roman"/>
        </w:rPr>
        <w:t xml:space="preserve">      </w:t>
      </w:r>
      <w:r w:rsidR="00F92CDC">
        <w:rPr>
          <w:rFonts w:cs="Times New Roman"/>
        </w:rPr>
        <w:t xml:space="preserve">Ngành: Trí tuệ nhân tạo </w:t>
      </w:r>
    </w:p>
    <w:p w14:paraId="11FC5194" w14:textId="77777777" w:rsidR="00F92CDC" w:rsidRDefault="00F92CDC" w:rsidP="00F92CDC">
      <w:pPr>
        <w:spacing w:before="0" w:after="0" w:line="360" w:lineRule="auto"/>
        <w:ind w:left="0" w:firstLine="0"/>
        <w:rPr>
          <w:rFonts w:cs="Times New Roman"/>
        </w:rPr>
      </w:pPr>
      <w:r w:rsidRPr="002A074B">
        <w:rPr>
          <w:rFonts w:cs="Times New Roman"/>
        </w:rPr>
        <w:t>Lý do:</w:t>
      </w:r>
    </w:p>
    <w:p w14:paraId="17D25A28" w14:textId="77777777" w:rsidR="00F92CDC" w:rsidRPr="002A074B" w:rsidRDefault="00F92CDC" w:rsidP="00F92CDC">
      <w:pPr>
        <w:spacing w:before="0" w:after="0" w:line="360" w:lineRule="auto"/>
        <w:rPr>
          <w:rFonts w:cs="Times New Roman"/>
        </w:rPr>
      </w:pPr>
      <w:r>
        <w:rPr>
          <w:rFonts w:cs="Times New Roman"/>
        </w:rPr>
        <w:t xml:space="preserve">Tôi </w:t>
      </w:r>
      <w:r w:rsidRPr="00707E31">
        <w:rPr>
          <w:rFonts w:cs="Times New Roman"/>
        </w:rPr>
        <w:t xml:space="preserve">cam kết tuân thủ </w:t>
      </w:r>
      <w:r>
        <w:rPr>
          <w:rFonts w:cs="Times New Roman"/>
        </w:rPr>
        <w:t xml:space="preserve">các </w:t>
      </w:r>
      <w:r w:rsidRPr="00707E31">
        <w:rPr>
          <w:rFonts w:cs="Times New Roman"/>
        </w:rPr>
        <w:t>quy định</w:t>
      </w:r>
      <w:r>
        <w:rPr>
          <w:rFonts w:cs="Times New Roman"/>
        </w:rPr>
        <w:t xml:space="preserve"> trong quá trình học tập. </w:t>
      </w:r>
    </w:p>
    <w:p w14:paraId="7BD97DA1" w14:textId="77777777" w:rsidR="00F92CDC" w:rsidRDefault="00F92CDC" w:rsidP="00F92CDC">
      <w:pPr>
        <w:spacing w:before="0" w:after="0" w:line="360" w:lineRule="auto"/>
        <w:ind w:left="0" w:firstLine="0"/>
        <w:jc w:val="left"/>
        <w:rPr>
          <w:rFonts w:cs="Times New Roman"/>
          <w:lang w:val="vi-VN"/>
        </w:rPr>
      </w:pPr>
      <w:r w:rsidRPr="002A074B">
        <w:rPr>
          <w:rFonts w:cs="Times New Roman"/>
        </w:rPr>
        <w:t>Kính mong Phòng ĐTĐH/VPCCTĐB xem xét và phê duyệt.</w:t>
      </w:r>
    </w:p>
    <w:tbl>
      <w:tblPr>
        <w:tblW w:w="978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3545"/>
      </w:tblGrid>
      <w:tr w:rsidR="00CC6D33" w:rsidRPr="002A074B" w14:paraId="402B7A87" w14:textId="77777777" w:rsidTr="00FB6B12">
        <w:trPr>
          <w:trHeight w:val="187"/>
        </w:trPr>
        <w:tc>
          <w:tcPr>
            <w:tcW w:w="2977" w:type="dxa"/>
          </w:tcPr>
          <w:p w14:paraId="36B80C32" w14:textId="245FD72F" w:rsidR="00CC6D33" w:rsidRPr="000462A3" w:rsidRDefault="00CC6D33" w:rsidP="00CC6D33">
            <w:pPr>
              <w:spacing w:after="160" w:line="278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32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9030E" w14:textId="747E921B" w:rsidR="00CC6D33" w:rsidRPr="002A074B" w:rsidRDefault="00CC6D33" w:rsidP="009D4092">
            <w:pPr>
              <w:spacing w:after="160" w:line="278" w:lineRule="auto"/>
              <w:ind w:left="0" w:firstLine="0"/>
              <w:jc w:val="center"/>
              <w:rPr>
                <w:rFonts w:cs="Times New Roman"/>
                <w:b/>
                <w:bCs/>
              </w:rPr>
            </w:pPr>
            <w:r w:rsidRPr="000462A3">
              <w:rPr>
                <w:rFonts w:cs="Times New Roman"/>
              </w:rPr>
              <w:t xml:space="preserve"> </w:t>
            </w:r>
          </w:p>
        </w:tc>
        <w:tc>
          <w:tcPr>
            <w:tcW w:w="35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6E4FD" w14:textId="77777777" w:rsidR="00CC6D33" w:rsidRPr="002A074B" w:rsidRDefault="00CC6D33" w:rsidP="009D4092">
            <w:pPr>
              <w:spacing w:after="160" w:line="278" w:lineRule="auto"/>
              <w:ind w:left="0" w:firstLine="0"/>
              <w:jc w:val="center"/>
              <w:rPr>
                <w:rFonts w:cs="Times New Roman"/>
                <w:i/>
                <w:iCs/>
              </w:rPr>
            </w:pPr>
            <w:r w:rsidRPr="002A074B">
              <w:rPr>
                <w:rFonts w:cs="Times New Roman"/>
                <w:i/>
                <w:iCs/>
              </w:rPr>
              <w:t xml:space="preserve">Ngày        tháng         năm </w:t>
            </w:r>
          </w:p>
        </w:tc>
      </w:tr>
      <w:tr w:rsidR="00CC6D33" w:rsidRPr="002A074B" w14:paraId="32930346" w14:textId="77777777" w:rsidTr="00FB6B12">
        <w:trPr>
          <w:trHeight w:val="187"/>
        </w:trPr>
        <w:tc>
          <w:tcPr>
            <w:tcW w:w="2977" w:type="dxa"/>
          </w:tcPr>
          <w:p w14:paraId="41D2DC8D" w14:textId="7ED96D52" w:rsidR="00CC6D33" w:rsidRPr="002A074B" w:rsidRDefault="00CC6D33" w:rsidP="00CC6D33">
            <w:pPr>
              <w:spacing w:after="160" w:line="278" w:lineRule="auto"/>
              <w:ind w:left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Ý kiến của Trung tâm Phát triển CNTT</w:t>
            </w:r>
          </w:p>
        </w:tc>
        <w:tc>
          <w:tcPr>
            <w:tcW w:w="32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864DB" w14:textId="4DB8B3B4" w:rsidR="00CC6D33" w:rsidRPr="002A074B" w:rsidRDefault="00CC6D33" w:rsidP="009D4092">
            <w:pPr>
              <w:spacing w:after="160" w:line="278" w:lineRule="auto"/>
              <w:ind w:left="0" w:firstLine="0"/>
              <w:jc w:val="center"/>
              <w:rPr>
                <w:rFonts w:cs="Times New Roman"/>
              </w:rPr>
            </w:pPr>
            <w:r w:rsidRPr="002A074B">
              <w:rPr>
                <w:rFonts w:cs="Times New Roman"/>
                <w:b/>
                <w:bCs/>
              </w:rPr>
              <w:t>Ý kiến của P.ĐTĐH/VPCCTĐB</w:t>
            </w:r>
          </w:p>
        </w:tc>
        <w:tc>
          <w:tcPr>
            <w:tcW w:w="35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22143" w14:textId="77777777" w:rsidR="00CC6D33" w:rsidRPr="002A074B" w:rsidRDefault="00CC6D33" w:rsidP="009D4092">
            <w:pPr>
              <w:spacing w:after="160" w:line="278" w:lineRule="auto"/>
              <w:ind w:left="0" w:firstLine="0"/>
              <w:jc w:val="center"/>
              <w:rPr>
                <w:rFonts w:cs="Times New Roman"/>
              </w:rPr>
            </w:pPr>
            <w:r w:rsidRPr="002A074B">
              <w:rPr>
                <w:rFonts w:cs="Times New Roman"/>
                <w:b/>
                <w:bCs/>
              </w:rPr>
              <w:t>Người làm đơn</w:t>
            </w:r>
          </w:p>
        </w:tc>
      </w:tr>
      <w:tr w:rsidR="00CC6D33" w:rsidRPr="002A074B" w14:paraId="30841DC2" w14:textId="77777777" w:rsidTr="00FB6B12">
        <w:tc>
          <w:tcPr>
            <w:tcW w:w="2977" w:type="dxa"/>
          </w:tcPr>
          <w:p w14:paraId="030B46D0" w14:textId="77777777" w:rsidR="00CC6D33" w:rsidRPr="002A074B" w:rsidRDefault="00CC6D33" w:rsidP="009D4092">
            <w:pPr>
              <w:spacing w:after="160" w:line="278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2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1588A" w14:textId="5163F718" w:rsidR="00CC6D33" w:rsidRPr="002A074B" w:rsidRDefault="00CC6D33" w:rsidP="009D4092">
            <w:pPr>
              <w:spacing w:after="160" w:line="278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5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E843E" w14:textId="77777777" w:rsidR="00CC6D33" w:rsidRPr="002A074B" w:rsidRDefault="00CC6D33" w:rsidP="009D4092">
            <w:pPr>
              <w:spacing w:after="160" w:line="278" w:lineRule="auto"/>
              <w:ind w:left="0" w:firstLine="0"/>
              <w:jc w:val="left"/>
              <w:rPr>
                <w:rFonts w:cs="Times New Roman"/>
              </w:rPr>
            </w:pPr>
            <w:r w:rsidRPr="002A074B">
              <w:rPr>
                <w:rFonts w:cs="Times New Roman"/>
              </w:rPr>
              <w:br/>
            </w:r>
          </w:p>
        </w:tc>
      </w:tr>
    </w:tbl>
    <w:p w14:paraId="64659A71" w14:textId="581048BB" w:rsidR="00C87D1B" w:rsidRPr="00F92CDC" w:rsidRDefault="00C87D1B" w:rsidP="00FB6B12">
      <w:pPr>
        <w:spacing w:after="160" w:line="278" w:lineRule="auto"/>
        <w:ind w:left="0" w:firstLine="0"/>
        <w:jc w:val="left"/>
        <w:rPr>
          <w:rFonts w:cs="Times New Roman"/>
        </w:rPr>
      </w:pPr>
    </w:p>
    <w:sectPr w:rsidR="00C87D1B" w:rsidRPr="00F9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C"/>
    <w:rsid w:val="000C481A"/>
    <w:rsid w:val="001E52F6"/>
    <w:rsid w:val="00250923"/>
    <w:rsid w:val="00370480"/>
    <w:rsid w:val="00434082"/>
    <w:rsid w:val="004938FD"/>
    <w:rsid w:val="004A110C"/>
    <w:rsid w:val="0066241B"/>
    <w:rsid w:val="00767C59"/>
    <w:rsid w:val="007F0AF8"/>
    <w:rsid w:val="009C6F82"/>
    <w:rsid w:val="009C7147"/>
    <w:rsid w:val="009D2916"/>
    <w:rsid w:val="00A7466F"/>
    <w:rsid w:val="00AB4793"/>
    <w:rsid w:val="00C87D1B"/>
    <w:rsid w:val="00CC6D33"/>
    <w:rsid w:val="00D578C6"/>
    <w:rsid w:val="00E33883"/>
    <w:rsid w:val="00F7245D"/>
    <w:rsid w:val="00F82932"/>
    <w:rsid w:val="00F92CDC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923C"/>
  <w15:chartTrackingRefBased/>
  <w15:docId w15:val="{161F6BF9-D5B3-4E99-81EE-CFC0BD8A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DC"/>
    <w:pPr>
      <w:spacing w:before="60" w:after="60" w:line="276" w:lineRule="auto"/>
      <w:ind w:left="567" w:hanging="567"/>
      <w:jc w:val="both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CDC"/>
    <w:pPr>
      <w:numPr>
        <w:ilvl w:val="1"/>
      </w:numPr>
      <w:ind w:left="567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Kieu Thi Thanh</dc:creator>
  <cp:keywords/>
  <dc:description/>
  <cp:lastModifiedBy>Kiều Thị Thanh Thủy</cp:lastModifiedBy>
  <cp:revision>9</cp:revision>
  <dcterms:created xsi:type="dcterms:W3CDTF">2025-04-14T02:23:00Z</dcterms:created>
  <dcterms:modified xsi:type="dcterms:W3CDTF">2026-05-11T04:06:00Z</dcterms:modified>
</cp:coreProperties>
</file>